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2" w:type="dxa"/>
        <w:tblCellMar>
          <w:left w:w="0" w:type="dxa"/>
          <w:right w:w="0" w:type="dxa"/>
        </w:tblCellMar>
        <w:tblLook w:val="04A0"/>
      </w:tblPr>
      <w:tblGrid>
        <w:gridCol w:w="666"/>
        <w:gridCol w:w="6650"/>
        <w:gridCol w:w="6671"/>
        <w:gridCol w:w="1205"/>
      </w:tblGrid>
      <w:tr w:rsidR="00B2196C" w:rsidRPr="00B2196C" w:rsidTr="00B2196C">
        <w:trPr>
          <w:trHeight w:val="5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 день (</w:t>
            </w:r>
            <w:proofErr w:type="spellStart"/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219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B2196C" w:rsidRPr="00B2196C" w:rsidTr="00B2196C">
        <w:trPr>
          <w:trHeight w:val="114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2-х местный номер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 корпусах № 3,4,5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номера-12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 номере: горячая и холодная вода;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 этаже: душ, туалет, телевизор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196C" w:rsidRPr="00B2196C" w:rsidTr="00B2196C">
        <w:trPr>
          <w:trHeight w:val="112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3-х местный номер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 лечебном корпусе (№ 19)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номера-19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В номере: горячая и холодная вода, телевизор, холодильник,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айник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 этаже душ, туалет.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  <w:r w:rsid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196C" w:rsidRPr="00B2196C" w:rsidTr="00B2196C">
        <w:trPr>
          <w:trHeight w:val="84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2-х местный номер в лечебном корпусе 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23,24,25,27, 28, 29,30,33,61,67 «а», 67 «б»)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номера-18-20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В номере: горячая и холодная вода, телевизор, холодильник,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айник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душ, туалет.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196C" w:rsidRPr="00B2196C" w:rsidTr="00B2196C">
        <w:trPr>
          <w:trHeight w:val="114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3-х местный номер в лечебном корпусе 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2-3,7)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номера-18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 номере: телевизор, холодильник,</w:t>
            </w:r>
          </w:p>
          <w:p w:rsid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айник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(горячая и холодная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вода,душ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туалет на два номера).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196C" w:rsidRPr="00B2196C" w:rsidTr="00B2196C">
        <w:trPr>
          <w:trHeight w:val="849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2-х местный номер в летних домиках (2,3,4,5,6)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номера-15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 номере: горячая и холодная вода,</w:t>
            </w:r>
          </w:p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телевизор,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айник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в домике: душ, туалет.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196C" w:rsidRPr="00B2196C" w:rsidTr="00B2196C">
        <w:trPr>
          <w:trHeight w:val="142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VIP- домики (отдельно стоящие) 2-х комнатные с гостиной и кухней 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1,2,3,4)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номера 50 - 57 кв.м.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горячая и холодная вода, туалет, </w:t>
            </w:r>
          </w:p>
          <w:p w:rsid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душевая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кабина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елевизор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холодильник,</w:t>
            </w:r>
          </w:p>
          <w:p w:rsidR="00B2196C" w:rsidRPr="00B2196C" w:rsidRDefault="00B2196C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айник</w:t>
            </w:r>
            <w:proofErr w:type="spellEnd"/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микроволновая печь.</w:t>
            </w:r>
            <w:r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B2196C" w:rsidRPr="00B2196C" w:rsidRDefault="00F46BC3" w:rsidP="00B2196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B2196C" w:rsidRPr="00B219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2196C" w:rsidRPr="00B2196C" w:rsidRDefault="00B2196C" w:rsidP="00B2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b/>
          <w:bCs/>
          <w:color w:val="FF0000"/>
          <w:sz w:val="28"/>
          <w:lang w:eastAsia="ru-RU"/>
        </w:rPr>
        <w:t>Скидки детям</w:t>
      </w:r>
      <w:r w:rsidRPr="00B2196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  <w:r w:rsidRPr="00B2196C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(в зависимости от стоимости номера)</w:t>
      </w:r>
    </w:p>
    <w:p w:rsidR="00B2196C" w:rsidRPr="00B2196C" w:rsidRDefault="00B2196C" w:rsidP="00B219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до 2-х лет бесплатно;</w:t>
      </w:r>
    </w:p>
    <w:p w:rsidR="00B2196C" w:rsidRPr="00B2196C" w:rsidRDefault="00B2196C" w:rsidP="00B219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 2-х до 6 лет – 50%;</w:t>
      </w:r>
    </w:p>
    <w:p w:rsidR="00B2196C" w:rsidRPr="00B2196C" w:rsidRDefault="00B2196C" w:rsidP="00B219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 6 лет до 14 лет – 10%</w:t>
      </w:r>
    </w:p>
    <w:p w:rsidR="00B2196C" w:rsidRPr="00B2196C" w:rsidRDefault="00B2196C" w:rsidP="00B2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6C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Стоимость путевки в Детский санаторно-оздоровительный лагерь "</w:t>
      </w:r>
      <w:proofErr w:type="spellStart"/>
      <w:r w:rsidRPr="00B2196C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Пады</w:t>
      </w:r>
      <w:proofErr w:type="spellEnd"/>
      <w:r w:rsidRPr="00B2196C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" детям с </w:t>
      </w:r>
      <w:r w:rsidR="00F46BC3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марта 2024</w:t>
      </w:r>
      <w:r w:rsidRPr="00B2196C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г.:</w:t>
      </w:r>
    </w:p>
    <w:p w:rsidR="00B2196C" w:rsidRPr="00B2196C" w:rsidRDefault="00F46BC3" w:rsidP="00B2196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лечением - 18</w:t>
      </w:r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00 руб. за 1 </w:t>
      </w:r>
      <w:proofErr w:type="spellStart"/>
      <w:proofErr w:type="gramStart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койко</w:t>
      </w:r>
      <w:proofErr w:type="spellEnd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/день</w:t>
      </w:r>
      <w:proofErr w:type="gramEnd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(сутки)</w:t>
      </w:r>
    </w:p>
    <w:p w:rsidR="00B2196C" w:rsidRPr="00B2196C" w:rsidRDefault="00F46BC3" w:rsidP="00B2196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без лечения - 1</w:t>
      </w:r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0 руб. за </w:t>
      </w:r>
      <w:proofErr w:type="spellStart"/>
      <w:proofErr w:type="gramStart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койко</w:t>
      </w:r>
      <w:proofErr w:type="spellEnd"/>
      <w:r w:rsidR="00B2196C"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/день (сутки)</w:t>
      </w:r>
    </w:p>
    <w:p w:rsidR="00B2196C" w:rsidRPr="00B2196C" w:rsidRDefault="00B2196C" w:rsidP="00B2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6C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Для организованных групп более 15 человек предусмотрены скидки. </w:t>
      </w:r>
      <w:r w:rsidRPr="00B2196C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Стоимость указана из расчета на 1 человека в сутки и включает в себя:</w:t>
      </w:r>
    </w:p>
    <w:p w:rsidR="00B2196C" w:rsidRPr="00B2196C" w:rsidRDefault="00B2196C" w:rsidP="00B2196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проживание;</w:t>
      </w:r>
    </w:p>
    <w:p w:rsidR="00B2196C" w:rsidRPr="00B2196C" w:rsidRDefault="00B2196C" w:rsidP="00B2196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лечебные процедуры;</w:t>
      </w:r>
    </w:p>
    <w:p w:rsidR="00B2196C" w:rsidRPr="00B2196C" w:rsidRDefault="00B2196C" w:rsidP="00B2196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B2196C">
          <w:rPr>
            <w:rFonts w:ascii="inherit" w:eastAsia="Times New Roman" w:hAnsi="inherit" w:cs="Times New Roman"/>
            <w:b/>
            <w:bCs/>
            <w:color w:val="0C6363"/>
            <w:sz w:val="24"/>
            <w:szCs w:val="24"/>
            <w:lang w:eastAsia="ru-RU"/>
          </w:rPr>
          <w:t>пятиразовое питание</w:t>
        </w:r>
      </w:hyperlink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B2196C" w:rsidRPr="00B2196C" w:rsidRDefault="00B2196C" w:rsidP="00B2196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219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пользование санаторным лечебным пляжем, спортплощадками, библиотекой, тренажерами, культурно-развлекательные мероприятия.</w:t>
      </w:r>
    </w:p>
    <w:p w:rsidR="00A954B9" w:rsidRDefault="00A954B9"/>
    <w:sectPr w:rsidR="00A954B9" w:rsidSect="00B21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D5"/>
    <w:multiLevelType w:val="multilevel"/>
    <w:tmpl w:val="B42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573F"/>
    <w:multiLevelType w:val="multilevel"/>
    <w:tmpl w:val="8242A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D1ADB"/>
    <w:multiLevelType w:val="multilevel"/>
    <w:tmpl w:val="4CA81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96C"/>
    <w:rsid w:val="00164452"/>
    <w:rsid w:val="00A954B9"/>
    <w:rsid w:val="00B2196C"/>
    <w:rsid w:val="00DF1B79"/>
    <w:rsid w:val="00F4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96C"/>
    <w:rPr>
      <w:b/>
      <w:bCs/>
    </w:rPr>
  </w:style>
  <w:style w:type="character" w:styleId="a4">
    <w:name w:val="Emphasis"/>
    <w:basedOn w:val="a0"/>
    <w:uiPriority w:val="20"/>
    <w:qFormat/>
    <w:rsid w:val="00B21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dy.ru/pitanie-v-sanato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2024-02-14T11:34:00Z</dcterms:created>
  <dcterms:modified xsi:type="dcterms:W3CDTF">2024-02-14T11:51:00Z</dcterms:modified>
</cp:coreProperties>
</file>